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6948C8"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6948C8"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77777777"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3E066436"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38463C4F"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xml:space="preserve">: </w:t>
      </w:r>
      <w:bookmarkStart w:id="1" w:name="_Hlk124680357"/>
      <w:r>
        <w:rPr>
          <w:highlight w:val="white"/>
        </w:rPr>
        <w:t>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xml:space="preserve">” controller as example :   </w:t>
      </w:r>
      <w:proofErr w:type="spellStart"/>
      <w:r>
        <w:rPr>
          <w:highlight w:val="white"/>
        </w:rPr>
        <w:t>yoursiteBaseURL</w:t>
      </w:r>
      <w:proofErr w:type="spellEnd"/>
      <w:r>
        <w:rPr>
          <w:highlight w:val="white"/>
        </w:rPr>
        <w:t>/</w:t>
      </w:r>
      <w:proofErr w:type="spellStart"/>
      <w:r>
        <w:rPr>
          <w:highlight w:val="white"/>
        </w:rPr>
        <w:t>CredPaymentController</w:t>
      </w:r>
      <w:proofErr w:type="spellEnd"/>
      <w:r>
        <w:rPr>
          <w:highlight w:val="white"/>
        </w:rPr>
        <w:t>-Callback</w:t>
      </w:r>
      <w:bookmarkEnd w:id="1"/>
      <w:r>
        <w:rPr>
          <w:highlight w:val="white"/>
        </w:rPr>
        <w:br/>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lastRenderedPageBreak/>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7236063F"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1D9A8697" w14:textId="1BA7C019" w:rsidR="00865960" w:rsidRDefault="00865960" w:rsidP="004C3E38">
      <w:pPr>
        <w:ind w:left="720"/>
        <w:rPr>
          <w:highlight w:val="white"/>
        </w:rPr>
      </w:pPr>
      <w:r>
        <w:rPr>
          <w:highlight w:val="white"/>
        </w:rPr>
        <w:lastRenderedPageBreak/>
        <w:t xml:space="preserve">u- </w:t>
      </w:r>
      <w:proofErr w:type="spellStart"/>
      <w:r w:rsidRPr="00865960">
        <w:t>NotificationAPIURL</w:t>
      </w:r>
      <w:proofErr w:type="spellEnd"/>
      <w:r>
        <w:t xml:space="preserve">: </w:t>
      </w:r>
      <w:r w:rsidRPr="00865960">
        <w:t xml:space="preserve">this URL should be the URL of </w:t>
      </w:r>
      <w:r w:rsidR="00B85B53">
        <w:t>change status endpoint</w:t>
      </w:r>
      <w:r>
        <w:t xml:space="preserve"> </w:t>
      </w:r>
      <w:r w:rsidRPr="00865960">
        <w:t>“</w:t>
      </w:r>
      <w:proofErr w:type="spellStart"/>
      <w:r w:rsidR="004C3E38" w:rsidRPr="004C3E38">
        <w:t>AccountStatusNotification</w:t>
      </w:r>
      <w:proofErr w:type="spellEnd"/>
      <w:r w:rsidRPr="00865960">
        <w:t>”</w:t>
      </w:r>
      <w:r w:rsidR="004C3E38">
        <w:t xml:space="preserve"> </w:t>
      </w:r>
      <w:proofErr w:type="gramStart"/>
      <w:r w:rsidRPr="00865960">
        <w:t>on  “</w:t>
      </w:r>
      <w:proofErr w:type="spellStart"/>
      <w:proofErr w:type="gramEnd"/>
      <w:r w:rsidRPr="00865960">
        <w:t>CredPaymentController</w:t>
      </w:r>
      <w:proofErr w:type="spellEnd"/>
      <w:r w:rsidRPr="00865960">
        <w:t>” controller</w:t>
      </w:r>
      <w:r w:rsidR="004C3E38">
        <w:t xml:space="preserve"> </w:t>
      </w:r>
      <w:r w:rsidRPr="00865960">
        <w:t>as</w:t>
      </w:r>
      <w:r w:rsidR="004C3E38">
        <w:t xml:space="preserve"> </w:t>
      </w:r>
      <w:r w:rsidRPr="00865960">
        <w:t>example:</w:t>
      </w:r>
      <w:r w:rsidR="004C3E38">
        <w:t xml:space="preserve"> </w:t>
      </w:r>
      <w:proofErr w:type="spellStart"/>
      <w:r w:rsidRPr="00865960">
        <w:t>yoursiteBaseURL</w:t>
      </w:r>
      <w:proofErr w:type="spellEnd"/>
      <w:r w:rsidRPr="00865960">
        <w:t>/</w:t>
      </w:r>
      <w:proofErr w:type="spellStart"/>
      <w:r w:rsidRPr="00865960">
        <w:t>CredPaymentController</w:t>
      </w:r>
      <w:r w:rsidR="004C3E38">
        <w:t>-</w:t>
      </w:r>
      <w:bookmarkStart w:id="2" w:name="_Hlk124680789"/>
      <w:r w:rsidR="004C3E38" w:rsidRPr="004C3E38">
        <w:t>AccountStatusNotification</w:t>
      </w:r>
      <w:bookmarkEnd w:id="2"/>
      <w:proofErr w:type="spellEnd"/>
    </w:p>
    <w:p w14:paraId="6B79A267" w14:textId="313142A9" w:rsidR="00D21101" w:rsidRDefault="00D21101" w:rsidP="00D21101">
      <w:pPr>
        <w:ind w:firstLine="720"/>
        <w:rPr>
          <w:highlight w:val="white"/>
        </w:rPr>
      </w:pPr>
    </w:p>
    <w:p w14:paraId="63465DB4" w14:textId="18A0E64B"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Pr>
          <w:highlight w:val="white"/>
        </w:rPr>
        <w:t xml:space="preserve"> 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276600"/>
                    </a:xfrm>
                    <a:prstGeom prst="rect">
                      <a:avLst/>
                    </a:prstGeom>
                    <a:ln/>
                  </pic:spPr>
                </pic:pic>
              </a:graphicData>
            </a:graphic>
          </wp:inline>
        </w:drawing>
      </w:r>
    </w:p>
    <w:p w14:paraId="1D859B8F" w14:textId="77777777" w:rsidR="00665044" w:rsidRDefault="00665044" w:rsidP="00665044">
      <w:pPr>
        <w:rPr>
          <w:rFonts w:ascii="Arial" w:eastAsia="Arial" w:hAnsi="Arial" w:cs="Arial"/>
          <w:sz w:val="20"/>
          <w:szCs w:val="20"/>
          <w:highlight w:val="white"/>
        </w:rPr>
      </w:pPr>
      <w:r>
        <w:rPr>
          <w:rFonts w:ascii="Arial" w:eastAsia="Arial" w:hAnsi="Arial" w:cs="Arial"/>
          <w:noProof/>
          <w:sz w:val="20"/>
          <w:szCs w:val="20"/>
          <w:highlight w:val="white"/>
        </w:rPr>
        <w:lastRenderedPageBreak/>
        <w:drawing>
          <wp:inline distT="114300" distB="114300" distL="114300" distR="114300" wp14:anchorId="029F79C9" wp14:editId="3B0FD4FC">
            <wp:extent cx="5943600" cy="30734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073400"/>
                    </a:xfrm>
                    <a:prstGeom prst="rect">
                      <a:avLst/>
                    </a:prstGeom>
                    <a:ln/>
                  </pic:spPr>
                </pic:pic>
              </a:graphicData>
            </a:graphic>
          </wp:inline>
        </w:drawing>
      </w:r>
    </w:p>
    <w:p w14:paraId="29AD7645" w14:textId="77777777" w:rsidR="00665044" w:rsidRDefault="00665044" w:rsidP="007A4D38">
      <w:r>
        <w:rPr>
          <w:noProof/>
        </w:rPr>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794000"/>
                    </a:xfrm>
                    <a:prstGeom prst="rect">
                      <a:avLst/>
                    </a:prstGeom>
                    <a:ln/>
                  </pic:spPr>
                </pic:pic>
              </a:graphicData>
            </a:graphic>
          </wp:inline>
        </w:drawing>
      </w:r>
    </w:p>
    <w:p w14:paraId="7E9F0D2E" w14:textId="7AEE6BF7"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27B0D54C" w14:textId="5AD992A6" w:rsidR="004C3E38" w:rsidRDefault="004C3E38" w:rsidP="007A4D38">
      <w:r w:rsidRPr="004C3E38">
        <w:rPr>
          <w:noProof/>
        </w:rPr>
        <w:lastRenderedPageBreak/>
        <w:drawing>
          <wp:inline distT="0" distB="0" distL="0" distR="0" wp14:anchorId="67DBC14B" wp14:editId="69ED3BC0">
            <wp:extent cx="5943600" cy="561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1975"/>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lastRenderedPageBreak/>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9"/>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lastRenderedPageBreak/>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3"/>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 xml:space="preserve">Docs: Widget link URL for the specified selector. This is the link that will open the application flow PS: if </w:t>
      </w:r>
      <w:r>
        <w:rPr>
          <w:i/>
          <w:color w:val="000000"/>
          <w:sz w:val="20"/>
          <w:szCs w:val="20"/>
        </w:rPr>
        <w:lastRenderedPageBreak/>
        <w:t>`flow`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lastRenderedPageBreak/>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77777777" w:rsidR="007A4D38" w:rsidRPr="00D11CA4"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77777777" w:rsidR="007A4D38" w:rsidRDefault="007A4D38" w:rsidP="007A4D38">
      <w:pPr>
        <w:widowControl w:val="0"/>
        <w:pBdr>
          <w:top w:val="nil"/>
          <w:left w:val="nil"/>
          <w:bottom w:val="nil"/>
          <w:right w:val="nil"/>
          <w:between w:val="nil"/>
        </w:pBdr>
        <w:spacing w:before="35" w:line="240" w:lineRule="auto"/>
        <w:ind w:left="733"/>
        <w:rPr>
          <w:i/>
          <w:color w:val="000000"/>
          <w:sz w:val="20"/>
          <w:szCs w:val="20"/>
        </w:rPr>
      </w:pPr>
      <w:bookmarkStart w:id="3" w:name="_Hlk109171329"/>
      <w:r>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77777777"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bookmarkEnd w:id="3"/>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69C92CF6"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30"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below URL:</w:t>
      </w:r>
      <w:r w:rsidR="0009403A">
        <w:rPr>
          <w:rFonts w:asciiTheme="minorHAnsi" w:hAnsiTheme="minorHAnsi" w:cstheme="minorHAnsi"/>
          <w:iCs/>
        </w:rPr>
        <w:br/>
        <w:t>EU UAT URL:</w:t>
      </w:r>
      <w:r w:rsidR="0009403A" w:rsidRPr="0009403A">
        <w:t xml:space="preserve"> </w:t>
      </w:r>
      <w:r w:rsidR="0009403A" w:rsidRPr="0009403A">
        <w:rPr>
          <w:rFonts w:asciiTheme="minorHAnsi" w:hAnsiTheme="minorHAnsi" w:cstheme="minorHAnsi"/>
          <w:iCs/>
        </w:rPr>
        <w:t>https://apiuat-eu.jifiti.com</w:t>
      </w:r>
    </w:p>
    <w:p w14:paraId="5A16D90A" w14:textId="77777777" w:rsidR="00BC2957" w:rsidRDefault="00BC2957" w:rsidP="00D3042F">
      <w:pPr>
        <w:rPr>
          <w:rFonts w:asciiTheme="majorHAnsi" w:hAnsiTheme="majorHAnsi" w:cstheme="majorHAnsi"/>
          <w:iCs/>
          <w:sz w:val="32"/>
          <w:szCs w:val="32"/>
        </w:rPr>
      </w:pPr>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1"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r>
      <w:r>
        <w:rPr>
          <w:rFonts w:asciiTheme="minorHAnsi" w:hAnsiTheme="minorHAnsi" w:cstheme="minorHAnsi"/>
          <w:iCs/>
        </w:rPr>
        <w:lastRenderedPageBreak/>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39913B83"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p>
    <w:p w14:paraId="704D7156" w14:textId="592347C1" w:rsidR="00282EB0" w:rsidRDefault="00282EB0" w:rsidP="00282EB0">
      <w:r>
        <w:t>Application Flow will be started, and after the customer completes the flow, they will be redirected to the confirmation page in case all good</w:t>
      </w:r>
      <w:r w:rsidR="00C02D17">
        <w:t xml:space="preserve"> </w:t>
      </w:r>
      <w:bookmarkStart w:id="4" w:name="_GoBack"/>
      <w:r w:rsidR="00C02D17">
        <w:t>with thank you message or your payment is processing in case offline payment</w:t>
      </w:r>
      <w:bookmarkEnd w:id="4"/>
      <w:r>
        <w:t>,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lastRenderedPageBreak/>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1ED00925"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081374" cy="7442635"/>
                    </a:xfrm>
                    <a:prstGeom prst="rect">
                      <a:avLst/>
                    </a:prstGeom>
                    <a:ln/>
                  </pic:spPr>
                </pic:pic>
              </a:graphicData>
            </a:graphic>
          </wp:inline>
        </w:drawing>
      </w:r>
      <w:r>
        <w:t xml:space="preserve"> </w:t>
      </w:r>
    </w:p>
    <w:p w14:paraId="2DFB8B43" w14:textId="218B97B6" w:rsidR="00536F0D" w:rsidRDefault="00FE6C5B" w:rsidP="00282EB0">
      <w:r>
        <w:lastRenderedPageBreak/>
        <w:t>Example of offline payment confirmation page:</w:t>
      </w:r>
    </w:p>
    <w:p w14:paraId="0347DA24" w14:textId="47EC6169" w:rsidR="00FE6C5B" w:rsidRDefault="00FE6C5B" w:rsidP="00282EB0">
      <w:r w:rsidRPr="00FE6C5B">
        <w:rPr>
          <w:noProof/>
        </w:rPr>
        <w:drawing>
          <wp:inline distT="0" distB="0" distL="0" distR="0" wp14:anchorId="5261CD5D" wp14:editId="4A75D9C2">
            <wp:extent cx="5943600"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05250"/>
                    </a:xfrm>
                    <a:prstGeom prst="rect">
                      <a:avLst/>
                    </a:prstGeom>
                  </pic:spPr>
                </pic:pic>
              </a:graphicData>
            </a:graphic>
          </wp:inline>
        </w:drawing>
      </w:r>
    </w:p>
    <w:p w14:paraId="3DEB0DBB" w14:textId="77777777" w:rsidR="00282EB0" w:rsidRDefault="00282EB0" w:rsidP="00282EB0"/>
    <w:p w14:paraId="7D7A9433" w14:textId="262FBE52" w:rsidR="00282EB0" w:rsidRDefault="00282EB0" w:rsidP="00282EB0"/>
    <w:p w14:paraId="10A51746" w14:textId="287A96D9" w:rsidR="00FE6C5B" w:rsidRDefault="00FE6C5B" w:rsidP="00282EB0"/>
    <w:p w14:paraId="01F9C213" w14:textId="65971211" w:rsidR="00FE6C5B" w:rsidRDefault="00FE6C5B" w:rsidP="00282EB0"/>
    <w:p w14:paraId="6F9CF4BC" w14:textId="7365C9FA" w:rsidR="00FE6C5B" w:rsidRDefault="00FE6C5B" w:rsidP="00282EB0"/>
    <w:p w14:paraId="23027B6D" w14:textId="3145C4F6" w:rsidR="00FE6C5B" w:rsidRDefault="00FE6C5B" w:rsidP="00282EB0"/>
    <w:p w14:paraId="5CA1EC54" w14:textId="4AF43FFC" w:rsidR="00FE6C5B" w:rsidRDefault="00FE6C5B" w:rsidP="00282EB0"/>
    <w:p w14:paraId="17478EDA" w14:textId="2F3FEEAE" w:rsidR="00FE6C5B" w:rsidRDefault="00FE6C5B" w:rsidP="00282EB0"/>
    <w:p w14:paraId="42B44681" w14:textId="19018CAC" w:rsidR="00FE6C5B" w:rsidRDefault="00FE6C5B" w:rsidP="00282EB0"/>
    <w:p w14:paraId="6B7E52BC" w14:textId="6838F599" w:rsidR="00FE6C5B" w:rsidRDefault="00FE6C5B" w:rsidP="00282EB0"/>
    <w:p w14:paraId="6C32DFCC" w14:textId="77777777" w:rsidR="00FE6C5B" w:rsidRDefault="00FE6C5B" w:rsidP="00282EB0"/>
    <w:p w14:paraId="62945D7D" w14:textId="77777777" w:rsidR="00282EB0" w:rsidRDefault="00282EB0" w:rsidP="00282EB0">
      <w:r>
        <w:lastRenderedPageBreak/>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296025" cy="5948789"/>
                    </a:xfrm>
                    <a:prstGeom prst="rect">
                      <a:avLst/>
                    </a:prstGeom>
                    <a:ln/>
                  </pic:spPr>
                </pic:pic>
              </a:graphicData>
            </a:graphic>
          </wp:inline>
        </w:drawing>
      </w:r>
      <w:r>
        <w:br/>
      </w:r>
      <w:r>
        <w:br/>
      </w:r>
      <w:bookmarkStart w:id="5" w:name="_heading=h.qhykhb4345gg" w:colFirst="0" w:colLast="0"/>
      <w:bookmarkStart w:id="6" w:name="_heading=h.w3yf5z5c19bj" w:colFirst="0" w:colLast="0"/>
      <w:bookmarkStart w:id="7" w:name="_heading=h.d8aoon8kms" w:colFirst="0" w:colLast="0"/>
      <w:bookmarkEnd w:id="5"/>
      <w:bookmarkEnd w:id="6"/>
      <w:bookmarkEnd w:id="7"/>
    </w:p>
    <w:p w14:paraId="7C0C4076" w14:textId="77777777" w:rsidR="008964A9" w:rsidRDefault="008964A9" w:rsidP="008964A9">
      <w:pPr>
        <w:rPr>
          <w:sz w:val="32"/>
          <w:szCs w:val="32"/>
        </w:rPr>
      </w:pPr>
      <w:bookmarkStart w:id="8" w:name="_heading=h.265b2wf919g7" w:colFirst="0" w:colLast="0"/>
      <w:bookmarkEnd w:id="8"/>
      <w:r>
        <w:rPr>
          <w:sz w:val="32"/>
          <w:szCs w:val="32"/>
        </w:rPr>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lastRenderedPageBreak/>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t>In Cart</w:t>
      </w:r>
    </w:p>
    <w:p w14:paraId="2F005887" w14:textId="77777777" w:rsidR="008964A9" w:rsidRDefault="008964A9" w:rsidP="00B34A4A">
      <w:pPr>
        <w:pStyle w:val="ListParagraph"/>
        <w:spacing w:after="0"/>
        <w:jc w:val="center"/>
        <w:rPr>
          <w:sz w:val="32"/>
          <w:szCs w:val="32"/>
        </w:rPr>
      </w:pPr>
      <w:r>
        <w:rPr>
          <w:noProof/>
        </w:rPr>
        <w:lastRenderedPageBreak/>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6948C8"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2"/>
      <w:footerReference w:type="default" r:id="rId4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D0B76" w14:textId="77777777" w:rsidR="006948C8" w:rsidRDefault="006948C8">
      <w:pPr>
        <w:spacing w:after="0" w:line="240" w:lineRule="auto"/>
      </w:pPr>
      <w:r>
        <w:separator/>
      </w:r>
    </w:p>
  </w:endnote>
  <w:endnote w:type="continuationSeparator" w:id="0">
    <w:p w14:paraId="6352CFE1" w14:textId="77777777" w:rsidR="006948C8" w:rsidRDefault="00694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9C62C" w14:textId="77777777" w:rsidR="006948C8" w:rsidRDefault="006948C8">
      <w:pPr>
        <w:spacing w:after="0" w:line="240" w:lineRule="auto"/>
      </w:pPr>
      <w:r>
        <w:separator/>
      </w:r>
    </w:p>
  </w:footnote>
  <w:footnote w:type="continuationSeparator" w:id="0">
    <w:p w14:paraId="4A115D49" w14:textId="77777777" w:rsidR="006948C8" w:rsidRDefault="006948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9" w:name="_heading=h.1t3h5sf" w:colFirst="0" w:colLast="0"/>
    <w:bookmarkEnd w:id="9"/>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6948C8">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6FA2"/>
    <w:rsid w:val="000544C3"/>
    <w:rsid w:val="00072237"/>
    <w:rsid w:val="0009403A"/>
    <w:rsid w:val="0009652B"/>
    <w:rsid w:val="000D73C1"/>
    <w:rsid w:val="000E4C87"/>
    <w:rsid w:val="001060E7"/>
    <w:rsid w:val="0013479D"/>
    <w:rsid w:val="001A46F3"/>
    <w:rsid w:val="00207B56"/>
    <w:rsid w:val="00210BD8"/>
    <w:rsid w:val="002609FD"/>
    <w:rsid w:val="00282EB0"/>
    <w:rsid w:val="002848C7"/>
    <w:rsid w:val="002C67A4"/>
    <w:rsid w:val="002D3961"/>
    <w:rsid w:val="003140E8"/>
    <w:rsid w:val="00316440"/>
    <w:rsid w:val="00340003"/>
    <w:rsid w:val="00372FF3"/>
    <w:rsid w:val="003C36BF"/>
    <w:rsid w:val="003D77E7"/>
    <w:rsid w:val="003F30F6"/>
    <w:rsid w:val="00410BA2"/>
    <w:rsid w:val="004B7475"/>
    <w:rsid w:val="004C3A42"/>
    <w:rsid w:val="004C3E38"/>
    <w:rsid w:val="004F5477"/>
    <w:rsid w:val="00536F0D"/>
    <w:rsid w:val="00552AE4"/>
    <w:rsid w:val="00554DFA"/>
    <w:rsid w:val="005A294D"/>
    <w:rsid w:val="005E3C9F"/>
    <w:rsid w:val="00626FAA"/>
    <w:rsid w:val="00665044"/>
    <w:rsid w:val="006948C8"/>
    <w:rsid w:val="006D2DE2"/>
    <w:rsid w:val="006E1F6B"/>
    <w:rsid w:val="0074378A"/>
    <w:rsid w:val="0076138C"/>
    <w:rsid w:val="00774194"/>
    <w:rsid w:val="007A4926"/>
    <w:rsid w:val="007A4D38"/>
    <w:rsid w:val="007D3C60"/>
    <w:rsid w:val="00805A3E"/>
    <w:rsid w:val="008136E8"/>
    <w:rsid w:val="0081548C"/>
    <w:rsid w:val="008308FE"/>
    <w:rsid w:val="00837B72"/>
    <w:rsid w:val="00844804"/>
    <w:rsid w:val="00853640"/>
    <w:rsid w:val="00865960"/>
    <w:rsid w:val="008715F2"/>
    <w:rsid w:val="008964A9"/>
    <w:rsid w:val="008D038A"/>
    <w:rsid w:val="008F5F54"/>
    <w:rsid w:val="009324E2"/>
    <w:rsid w:val="00954FE2"/>
    <w:rsid w:val="009A5F1D"/>
    <w:rsid w:val="00A10184"/>
    <w:rsid w:val="00A503C3"/>
    <w:rsid w:val="00A559A7"/>
    <w:rsid w:val="00A70A64"/>
    <w:rsid w:val="00B118E4"/>
    <w:rsid w:val="00B34A4A"/>
    <w:rsid w:val="00B75E83"/>
    <w:rsid w:val="00B83301"/>
    <w:rsid w:val="00B85B53"/>
    <w:rsid w:val="00B862DE"/>
    <w:rsid w:val="00BA2C4E"/>
    <w:rsid w:val="00BC2957"/>
    <w:rsid w:val="00C02D17"/>
    <w:rsid w:val="00C67C6E"/>
    <w:rsid w:val="00C774EF"/>
    <w:rsid w:val="00CE2FD8"/>
    <w:rsid w:val="00D11CBD"/>
    <w:rsid w:val="00D21101"/>
    <w:rsid w:val="00D3042F"/>
    <w:rsid w:val="00D976FC"/>
    <w:rsid w:val="00DC3A22"/>
    <w:rsid w:val="00DD4151"/>
    <w:rsid w:val="00DF391E"/>
    <w:rsid w:val="00E229E8"/>
    <w:rsid w:val="00E3032D"/>
    <w:rsid w:val="00E510C8"/>
    <w:rsid w:val="00EB400A"/>
    <w:rsid w:val="00EC4398"/>
    <w:rsid w:val="00F56DAB"/>
    <w:rsid w:val="00F97B91"/>
    <w:rsid w:val="00FA6363"/>
    <w:rsid w:val="00FB6F3E"/>
    <w:rsid w:val="00FE6C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FD8"/>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52584515">
      <w:bodyDiv w:val="1"/>
      <w:marLeft w:val="0"/>
      <w:marRight w:val="0"/>
      <w:marTop w:val="0"/>
      <w:marBottom w:val="0"/>
      <w:divBdr>
        <w:top w:val="none" w:sz="0" w:space="0" w:color="auto"/>
        <w:left w:val="none" w:sz="0" w:space="0" w:color="auto"/>
        <w:bottom w:val="none" w:sz="0" w:space="0" w:color="auto"/>
        <w:right w:val="none" w:sz="0" w:space="0" w:color="auto"/>
      </w:divBdr>
      <w:divsChild>
        <w:div w:id="1860462527">
          <w:marLeft w:val="0"/>
          <w:marRight w:val="0"/>
          <w:marTop w:val="0"/>
          <w:marBottom w:val="0"/>
          <w:divBdr>
            <w:top w:val="none" w:sz="0" w:space="0" w:color="auto"/>
            <w:left w:val="none" w:sz="0" w:space="0" w:color="auto"/>
            <w:bottom w:val="none" w:sz="0" w:space="0" w:color="auto"/>
            <w:right w:val="none" w:sz="0" w:space="0" w:color="auto"/>
          </w:divBdr>
          <w:divsChild>
            <w:div w:id="14473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umentation.b2c.commercecloud.salesforce.com/DOC2/topic/com.demandware.dochelp/content/b2c_commerce/topics/sfra/b2c_uploading_code.html?resultof=%22%64%77%2e%6a%73%6f%6e%22%20%20"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piuat.jifiti.com" TargetMode="External"/><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180755-8390-4812-ACD7-3794440F7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1</Pages>
  <Words>1731</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84</cp:revision>
  <dcterms:created xsi:type="dcterms:W3CDTF">2021-06-06T08:28:00Z</dcterms:created>
  <dcterms:modified xsi:type="dcterms:W3CDTF">2023-01-16T09:45:00Z</dcterms:modified>
</cp:coreProperties>
</file>